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8B0" w:rsidRPr="00B54275" w:rsidRDefault="000608B0" w:rsidP="005C0AEB">
      <w:pPr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:rsidR="000608B0" w:rsidRDefault="000608B0" w:rsidP="005C0AEB">
      <w:r>
        <w:rPr>
          <w:noProof/>
          <w:lang w:eastAsia="ru-RU"/>
        </w:rPr>
        <w:drawing>
          <wp:inline distT="0" distB="0" distL="0" distR="0">
            <wp:extent cx="5940425" cy="89546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8B0" w:rsidRPr="00B54275" w:rsidRDefault="000608B0" w:rsidP="005C0AEB">
      <w:pPr>
        <w:rPr>
          <w:rFonts w:ascii="Times New Roman" w:hAnsi="Times New Roman" w:cs="Times New Roman"/>
        </w:rPr>
      </w:pPr>
      <w:r w:rsidRPr="00B54275">
        <w:rPr>
          <w:rFonts w:ascii="Times New Roman" w:hAnsi="Times New Roman" w:cs="Times New Roman"/>
          <w:b/>
          <w:bCs/>
          <w:color w:val="17365D"/>
          <w:sz w:val="28"/>
          <w:szCs w:val="28"/>
          <w:lang w:val="en-US"/>
        </w:rPr>
        <w:t>INTERNATIONAL INNOVATIVE CENTER</w:t>
      </w:r>
    </w:p>
    <w:p w:rsidR="000608B0" w:rsidRPr="00B54275" w:rsidRDefault="000608B0" w:rsidP="005C0AEB">
      <w:pPr>
        <w:rPr>
          <w:rFonts w:ascii="Times New Roman" w:eastAsia="Calibri" w:hAnsi="Times New Roman" w:cs="Times New Roman"/>
          <w:b/>
          <w:color w:val="17365D"/>
          <w:sz w:val="28"/>
          <w:szCs w:val="28"/>
        </w:rPr>
      </w:pPr>
      <w:r w:rsidRPr="00B54275">
        <w:rPr>
          <w:rFonts w:ascii="Times New Roman" w:eastAsia="Calibri" w:hAnsi="Times New Roman" w:cs="Times New Roman"/>
          <w:b/>
          <w:color w:val="17365D"/>
          <w:sz w:val="28"/>
          <w:szCs w:val="28"/>
        </w:rPr>
        <w:t xml:space="preserve"> «</w:t>
      </w:r>
      <w:r w:rsidRPr="00B54275">
        <w:rPr>
          <w:rFonts w:ascii="Times New Roman" w:eastAsia="Calibri" w:hAnsi="Times New Roman" w:cs="Times New Roman"/>
          <w:b/>
          <w:color w:val="17365D"/>
          <w:sz w:val="28"/>
          <w:szCs w:val="28"/>
          <w:lang w:val="en-US"/>
        </w:rPr>
        <w:t>PERSPEKTIVAPLUS</w:t>
      </w:r>
      <w:r w:rsidRPr="00B54275">
        <w:rPr>
          <w:rFonts w:ascii="Times New Roman" w:eastAsia="Calibri" w:hAnsi="Times New Roman" w:cs="Times New Roman"/>
          <w:b/>
          <w:color w:val="17365D"/>
          <w:sz w:val="28"/>
          <w:szCs w:val="28"/>
        </w:rPr>
        <w:t>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065"/>
        <w:gridCol w:w="3506"/>
      </w:tblGrid>
      <w:tr w:rsidR="000608B0" w:rsidRPr="005A2C5D" w:rsidTr="00250D07">
        <w:tc>
          <w:tcPr>
            <w:tcW w:w="6065" w:type="dxa"/>
            <w:shd w:val="clear" w:color="auto" w:fill="auto"/>
          </w:tcPr>
          <w:p w:rsidR="000608B0" w:rsidRPr="00B54275" w:rsidRDefault="000608B0" w:rsidP="005C0AE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>
                  <wp:extent cx="2114550" cy="10858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6" w:type="dxa"/>
            <w:shd w:val="clear" w:color="auto" w:fill="auto"/>
          </w:tcPr>
          <w:p w:rsidR="000608B0" w:rsidRPr="003A2321" w:rsidRDefault="000608B0" w:rsidP="005C0AEB">
            <w:pPr>
              <w:spacing w:after="0" w:line="240" w:lineRule="auto"/>
              <w:rPr>
                <w:rFonts w:ascii="Helvetica" w:eastAsia="Calibri" w:hAnsi="Helvetica" w:cs="Times New Roman"/>
                <w:i/>
                <w:iCs/>
                <w:color w:val="333333"/>
                <w:shd w:val="clear" w:color="auto" w:fill="FFFFFF"/>
              </w:rPr>
            </w:pPr>
            <w:r w:rsidRPr="00B54275">
              <w:rPr>
                <w:rFonts w:ascii="Calibri" w:eastAsia="Calibri" w:hAnsi="Calibri" w:cs="Times New Roman"/>
                <w:i/>
                <w:lang w:val="en-US"/>
              </w:rPr>
              <w:t>Site</w:t>
            </w:r>
            <w:r w:rsidRPr="003A2321">
              <w:rPr>
                <w:rFonts w:ascii="Calibri" w:eastAsia="Calibri" w:hAnsi="Calibri" w:cs="Times New Roman"/>
                <w:i/>
              </w:rPr>
              <w:t>:</w:t>
            </w:r>
            <w:hyperlink r:id="rId9" w:history="1">
              <w:r w:rsidRPr="00B54275">
                <w:rPr>
                  <w:rFonts w:ascii="Helvetica" w:eastAsia="Calibri" w:hAnsi="Helvetica" w:cs="Times New Roman"/>
                  <w:i/>
                  <w:iCs/>
                  <w:color w:val="0000FF"/>
                  <w:u w:val="single"/>
                  <w:shd w:val="clear" w:color="auto" w:fill="FFFFFF"/>
                  <w:lang w:val="en-US"/>
                </w:rPr>
                <w:t>http</w:t>
              </w:r>
              <w:r w:rsidRPr="003A2321">
                <w:rPr>
                  <w:rFonts w:ascii="Helvetica" w:eastAsia="Calibri" w:hAnsi="Helvetica" w:cs="Times New Roman"/>
                  <w:i/>
                  <w:iCs/>
                  <w:color w:val="0000FF"/>
                  <w:u w:val="single"/>
                  <w:shd w:val="clear" w:color="auto" w:fill="FFFFFF"/>
                </w:rPr>
                <w:t>://</w:t>
              </w:r>
              <w:proofErr w:type="spellStart"/>
              <w:r w:rsidRPr="00B54275">
                <w:rPr>
                  <w:rFonts w:ascii="Helvetica" w:eastAsia="Calibri" w:hAnsi="Helvetica" w:cs="Times New Roman"/>
                  <w:i/>
                  <w:iCs/>
                  <w:color w:val="0000FF"/>
                  <w:u w:val="single"/>
                  <w:shd w:val="clear" w:color="auto" w:fill="FFFFFF"/>
                  <w:lang w:val="en-US"/>
                </w:rPr>
                <w:t>perspektiva</w:t>
              </w:r>
              <w:proofErr w:type="spellEnd"/>
              <w:r w:rsidRPr="003A2321">
                <w:rPr>
                  <w:rFonts w:ascii="Helvetica" w:eastAsia="Calibri" w:hAnsi="Helvetica" w:cs="Times New Roman"/>
                  <w:i/>
                  <w:iCs/>
                  <w:color w:val="0000FF"/>
                  <w:u w:val="single"/>
                  <w:shd w:val="clear" w:color="auto" w:fill="FFFFFF"/>
                </w:rPr>
                <w:t>-</w:t>
              </w:r>
              <w:r w:rsidRPr="00B54275">
                <w:rPr>
                  <w:rFonts w:ascii="Helvetica" w:eastAsia="Calibri" w:hAnsi="Helvetica" w:cs="Times New Roman"/>
                  <w:i/>
                  <w:iCs/>
                  <w:color w:val="0000FF"/>
                  <w:u w:val="single"/>
                  <w:shd w:val="clear" w:color="auto" w:fill="FFFFFF"/>
                  <w:lang w:val="en-US"/>
                </w:rPr>
                <w:t>plus</w:t>
              </w:r>
              <w:r w:rsidRPr="003A2321">
                <w:rPr>
                  <w:rFonts w:ascii="Helvetica" w:eastAsia="Calibri" w:hAnsi="Helvetica" w:cs="Times New Roman"/>
                  <w:i/>
                  <w:iCs/>
                  <w:color w:val="0000FF"/>
                  <w:u w:val="single"/>
                  <w:shd w:val="clear" w:color="auto" w:fill="FFFFFF"/>
                </w:rPr>
                <w:t>.</w:t>
              </w:r>
              <w:r w:rsidRPr="00B54275">
                <w:rPr>
                  <w:rFonts w:ascii="Helvetica" w:eastAsia="Calibri" w:hAnsi="Helvetica" w:cs="Times New Roman"/>
                  <w:i/>
                  <w:iCs/>
                  <w:color w:val="0000FF"/>
                  <w:u w:val="single"/>
                  <w:shd w:val="clear" w:color="auto" w:fill="FFFFFF"/>
                  <w:lang w:val="en-US"/>
                </w:rPr>
                <w:t>pro</w:t>
              </w:r>
              <w:r w:rsidRPr="003A2321">
                <w:rPr>
                  <w:rFonts w:ascii="Helvetica" w:eastAsia="Calibri" w:hAnsi="Helvetica" w:cs="Times New Roman"/>
                  <w:i/>
                  <w:iCs/>
                  <w:color w:val="0000FF"/>
                  <w:u w:val="single"/>
                  <w:shd w:val="clear" w:color="auto" w:fill="FFFFFF"/>
                </w:rPr>
                <w:t>/</w:t>
              </w:r>
            </w:hyperlink>
          </w:p>
          <w:p w:rsidR="000608B0" w:rsidRPr="003A2321" w:rsidRDefault="000608B0" w:rsidP="005C0AEB">
            <w:pPr>
              <w:spacing w:after="0" w:line="240" w:lineRule="auto"/>
              <w:rPr>
                <w:rFonts w:ascii="Calibri" w:eastAsia="Calibri" w:hAnsi="Calibri" w:cs="Times New Roman"/>
                <w:i/>
              </w:rPr>
            </w:pPr>
          </w:p>
          <w:p w:rsidR="000608B0" w:rsidRPr="00B54275" w:rsidRDefault="000608B0" w:rsidP="005C0AEB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B54275">
              <w:rPr>
                <w:rFonts w:ascii="Calibri" w:eastAsia="Calibri" w:hAnsi="Calibri" w:cs="Times New Roman"/>
                <w:i/>
                <w:lang w:val="en-US"/>
              </w:rPr>
              <w:t xml:space="preserve">E-mail: </w:t>
            </w:r>
            <w:r w:rsidR="00727B01" w:rsidRPr="00727B01">
              <w:rPr>
                <w:rFonts w:ascii="Times New Roman" w:hAnsi="Times New Roman"/>
                <w:i/>
                <w:iCs/>
                <w:color w:val="7030A0"/>
                <w:sz w:val="24"/>
                <w:szCs w:val="24"/>
                <w:lang w:val="en-US" w:eastAsia="ru-RU"/>
              </w:rPr>
              <w:t>perspektiva.1969</w:t>
            </w:r>
            <w:hyperlink r:id="rId10" w:history="1">
              <w:r w:rsidR="00727B01" w:rsidRPr="00727B01">
                <w:rPr>
                  <w:rStyle w:val="a6"/>
                  <w:rFonts w:ascii="Times New Roman" w:eastAsia="Calibri" w:hAnsi="Times New Roman"/>
                  <w:i/>
                  <w:color w:val="7030A0"/>
                  <w:sz w:val="24"/>
                  <w:szCs w:val="24"/>
                  <w:shd w:val="clear" w:color="auto" w:fill="FFFFFF"/>
                  <w:lang w:val="en-US"/>
                </w:rPr>
                <w:t>@gmail.com</w:t>
              </w:r>
            </w:hyperlink>
          </w:p>
          <w:p w:rsidR="000608B0" w:rsidRPr="00B54275" w:rsidRDefault="000608B0" w:rsidP="005C0AEB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  <w:p w:rsidR="000608B0" w:rsidRPr="00B54275" w:rsidRDefault="000608B0" w:rsidP="005C0AEB">
            <w:pPr>
              <w:spacing w:after="0" w:line="240" w:lineRule="auto"/>
              <w:rPr>
                <w:rFonts w:ascii="Calibri" w:eastAsia="Calibri" w:hAnsi="Calibri" w:cs="Times New Roman"/>
                <w:i/>
                <w:lang w:val="en-US"/>
              </w:rPr>
            </w:pPr>
            <w:proofErr w:type="spellStart"/>
            <w:r w:rsidRPr="00B54275">
              <w:rPr>
                <w:rFonts w:ascii="Calibri" w:eastAsia="Calibri" w:hAnsi="Calibri" w:cs="Times New Roman"/>
                <w:i/>
                <w:lang w:val="en-US"/>
              </w:rPr>
              <w:t>Masarykovatřída</w:t>
            </w:r>
            <w:proofErr w:type="spellEnd"/>
            <w:r w:rsidRPr="00B54275">
              <w:rPr>
                <w:rFonts w:ascii="Calibri" w:eastAsia="Calibri" w:hAnsi="Calibri" w:cs="Times New Roman"/>
                <w:i/>
                <w:lang w:val="en-US"/>
              </w:rPr>
              <w:t xml:space="preserve"> 668/29, Teplice, Czech Republic</w:t>
            </w:r>
          </w:p>
        </w:tc>
      </w:tr>
    </w:tbl>
    <w:p w:rsidR="00CD5826" w:rsidRPr="000931D2" w:rsidRDefault="00CD5826" w:rsidP="00AC4B46">
      <w:pPr>
        <w:tabs>
          <w:tab w:val="left" w:pos="1755"/>
        </w:tabs>
        <w:jc w:val="both"/>
        <w:rPr>
          <w:lang w:val="en-US"/>
        </w:rPr>
      </w:pPr>
    </w:p>
    <w:p w:rsidR="00CD5826" w:rsidRPr="00AC4B46" w:rsidRDefault="000931D2" w:rsidP="00AC4B4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C4B4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Приглашаем принять участие в</w:t>
      </w:r>
      <w:r w:rsidR="00201595" w:rsidRPr="00AC4B4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CD5826" w:rsidRPr="00AC4B4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Международной </w:t>
      </w:r>
      <w:r w:rsidR="00201595" w:rsidRPr="00AC4B4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научно-практической конференции.</w:t>
      </w:r>
    </w:p>
    <w:p w:rsidR="00CD5826" w:rsidRPr="00AC4B46" w:rsidRDefault="00CD5826" w:rsidP="00AC4B4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C4B4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Название конференции: </w:t>
      </w:r>
      <w:r w:rsidRPr="00E854C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="000112CD" w:rsidRPr="000112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Актуальные вопросы современного образования</w:t>
      </w:r>
      <w:r w:rsidR="000112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воспитания</w:t>
      </w:r>
      <w:r w:rsidRPr="00AC4B4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»      </w:t>
      </w:r>
    </w:p>
    <w:p w:rsidR="00D3375D" w:rsidRPr="00D3375D" w:rsidRDefault="00D3375D" w:rsidP="00D3375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3375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Цели и задачи</w:t>
      </w:r>
    </w:p>
    <w:p w:rsidR="00E854C0" w:rsidRPr="00E854C0" w:rsidRDefault="00E854C0" w:rsidP="00E854C0">
      <w:pPr>
        <w:pStyle w:val="a7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E854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Создание условий для повышения профессионального мастерства педагогов, распространение эффективного педагогического опыта; </w:t>
      </w:r>
    </w:p>
    <w:p w:rsidR="00E854C0" w:rsidRPr="00E854C0" w:rsidRDefault="00E854C0" w:rsidP="00E854C0">
      <w:pPr>
        <w:pStyle w:val="a7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E854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Применение инновационных педагогических технологий в образовательном процессе; смотр педагогических достижений в процессе деятельности педагога;</w:t>
      </w:r>
    </w:p>
    <w:p w:rsidR="00D3375D" w:rsidRPr="00E854C0" w:rsidRDefault="00D3375D" w:rsidP="00E854C0">
      <w:pPr>
        <w:pStyle w:val="a7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E854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Распространение педагогического опыта;</w:t>
      </w:r>
    </w:p>
    <w:p w:rsidR="00D3375D" w:rsidRPr="00E854C0" w:rsidRDefault="00D3375D" w:rsidP="00E854C0">
      <w:pPr>
        <w:pStyle w:val="a7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54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Поддержка и развитие научно-методической работы педагогов.</w:t>
      </w:r>
    </w:p>
    <w:p w:rsidR="00CD5826" w:rsidRPr="00AC4B46" w:rsidRDefault="00CD5826" w:rsidP="00D3375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AC4B4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Языки: русский, английский, чешский, немецкий, французский, казахский, монгольский, белорусский, украинский, татарский языки и т. д.</w:t>
      </w:r>
    </w:p>
    <w:p w:rsidR="00CD5826" w:rsidRPr="00AC4B46" w:rsidRDefault="00CD5826" w:rsidP="005C0AE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C4B4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Организационный комитет конференции</w:t>
      </w:r>
    </w:p>
    <w:p w:rsidR="00CD5826" w:rsidRPr="00AC4B46" w:rsidRDefault="00CD5826" w:rsidP="00AC4B4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B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ДугарджавЛувсанцэрэнгийн, доктор исторических наук, профессор, первый заместитель директора Улан-Баторского филиала </w:t>
      </w:r>
      <w:r w:rsidRPr="00AC4B46">
        <w:rPr>
          <w:rFonts w:ascii="Times New Roman" w:eastAsia="Times New Roman" w:hAnsi="Times New Roman" w:cs="Times New Roman"/>
          <w:sz w:val="24"/>
          <w:szCs w:val="24"/>
          <w:lang w:eastAsia="ru-RU"/>
        </w:rPr>
        <w:t>«РЭУ им. Г. В. Плеханова».</w:t>
      </w:r>
    </w:p>
    <w:p w:rsidR="00CD5826" w:rsidRPr="00AC4B46" w:rsidRDefault="00CD5826" w:rsidP="00AC4B4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Тарасов Сергей Анатольевич, основатель и руководитель Открытой Европейской академии экономики и политики город Прага, доктор философии, специалист по международным отношениям,  управлением персоналом и  экономики, руководитель проекта Европейской ассоциации преподавателей вузов город Гамбург.</w:t>
      </w:r>
    </w:p>
    <w:p w:rsidR="00CD5826" w:rsidRPr="00AC4B46" w:rsidRDefault="00CD5826" w:rsidP="00AC4B4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B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Максимова Ольга Пурбаевна, руководитель Русского центра при Улан-Баторском филиале «РЭУ им. Г. В. Плеханова».</w:t>
      </w:r>
    </w:p>
    <w:p w:rsidR="00CD5826" w:rsidRPr="00AC4B46" w:rsidRDefault="000931D2" w:rsidP="00AC4B4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B46">
        <w:rPr>
          <w:rFonts w:ascii="Times New Roman" w:eastAsia="Times New Roman" w:hAnsi="Times New Roman" w:cs="Times New Roman"/>
          <w:sz w:val="24"/>
          <w:szCs w:val="24"/>
          <w:lang w:eastAsia="ru-RU"/>
        </w:rPr>
        <w:t>Шушкевич</w:t>
      </w:r>
      <w:r w:rsidR="00CD5826" w:rsidRPr="00AC4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Николаевна, </w:t>
      </w:r>
      <w:proofErr w:type="spellStart"/>
      <w:r w:rsidR="00CD5826" w:rsidRPr="00AC4B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Ph</w:t>
      </w:r>
      <w:proofErr w:type="spellEnd"/>
      <w:r w:rsidR="00CD5826" w:rsidRPr="00AC4B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D5826" w:rsidRPr="00AC4B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CD5826" w:rsidRPr="00AC4B46">
        <w:rPr>
          <w:rFonts w:ascii="Times New Roman" w:eastAsia="Times New Roman" w:hAnsi="Times New Roman" w:cs="Times New Roman"/>
          <w:sz w:val="24"/>
          <w:szCs w:val="24"/>
          <w:lang w:eastAsia="ru-RU"/>
        </w:rPr>
        <w:t>, генеральный директор Международного центра «</w:t>
      </w:r>
      <w:proofErr w:type="spellStart"/>
      <w:r w:rsidR="00CD5826" w:rsidRPr="00AC4B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Perspektivaplus</w:t>
      </w:r>
      <w:proofErr w:type="spellEnd"/>
      <w:r w:rsidR="00CD5826" w:rsidRPr="00AC4B46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профессор РАЕ, психолог, писатель-публицист.</w:t>
      </w:r>
    </w:p>
    <w:p w:rsidR="00CD5826" w:rsidRPr="00AC4B46" w:rsidRDefault="00CD5826" w:rsidP="00AC4B4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B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Мамунова Татьяна Матвеевна, кандидат педагогических наук, доцент.</w:t>
      </w:r>
    </w:p>
    <w:p w:rsidR="00D3375D" w:rsidRPr="003701C0" w:rsidRDefault="00CD5826" w:rsidP="003701C0">
      <w:pPr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4B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Электронный адрес Оргкомитета:  </w:t>
      </w:r>
      <w:proofErr w:type="spellStart"/>
      <w:r w:rsidR="003701C0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perspektiva</w:t>
      </w:r>
      <w:proofErr w:type="spellEnd"/>
      <w:r w:rsidR="003701C0" w:rsidRPr="003701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="003701C0" w:rsidRPr="00727B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1969</w:t>
      </w:r>
      <w:r w:rsidRPr="00D337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@</w:t>
      </w:r>
      <w:proofErr w:type="spellStart"/>
      <w:r w:rsidRPr="00D3375D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gmail</w:t>
      </w:r>
      <w:proofErr w:type="spellEnd"/>
      <w:r w:rsidRPr="00D337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Pr="00D3375D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com</w:t>
      </w:r>
    </w:p>
    <w:p w:rsidR="00CD5826" w:rsidRPr="00AC4B46" w:rsidRDefault="00CD5826" w:rsidP="005C0AEB">
      <w:pPr>
        <w:suppressAutoHyphens/>
        <w:spacing w:after="0" w:line="240" w:lineRule="auto"/>
        <w:ind w:left="567" w:right="-2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C4B4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Условия участия</w:t>
      </w:r>
    </w:p>
    <w:p w:rsidR="00CD5826" w:rsidRPr="00AC4B46" w:rsidRDefault="00CD5826" w:rsidP="005C0AEB">
      <w:pPr>
        <w:suppressAutoHyphens/>
        <w:spacing w:after="0" w:line="240" w:lineRule="auto"/>
        <w:ind w:left="567" w:right="-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C4B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Конференция   проводится в заочной форме. Статьи можно опубликовать в Международном сборнике «Культура, просвещение, литература» (Чехия, Канада). </w:t>
      </w:r>
    </w:p>
    <w:p w:rsidR="003701C0" w:rsidRPr="003701C0" w:rsidRDefault="00CD5826" w:rsidP="003701C0">
      <w:pPr>
        <w:shd w:val="clear" w:color="auto" w:fill="FFFFFF"/>
        <w:spacing w:after="0"/>
        <w:ind w:left="357" w:right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конференции</w:t>
      </w:r>
      <w:r w:rsidRPr="00AC4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C4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701C0" w:rsidRPr="00370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Секция 1. Актуальные вопросы современного образования</w:t>
      </w:r>
    </w:p>
    <w:p w:rsidR="003701C0" w:rsidRPr="003701C0" w:rsidRDefault="003701C0" w:rsidP="003701C0">
      <w:pPr>
        <w:shd w:val="clear" w:color="auto" w:fill="FFFFFF"/>
        <w:spacing w:after="0"/>
        <w:ind w:left="357" w:right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Секция 2. ФГОС и особенности их применения</w:t>
      </w:r>
    </w:p>
    <w:p w:rsidR="003701C0" w:rsidRPr="003701C0" w:rsidRDefault="003701C0" w:rsidP="003701C0">
      <w:pPr>
        <w:shd w:val="clear" w:color="auto" w:fill="FFFFFF"/>
        <w:spacing w:after="0"/>
        <w:ind w:left="357" w:right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Секция 3. Инновационные технологии в педагогической деятельности</w:t>
      </w:r>
    </w:p>
    <w:p w:rsidR="003701C0" w:rsidRPr="003701C0" w:rsidRDefault="003701C0" w:rsidP="003701C0">
      <w:pPr>
        <w:shd w:val="clear" w:color="auto" w:fill="FFFFFF"/>
        <w:spacing w:after="0"/>
        <w:ind w:left="357" w:right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Секция 4. Открытое занятие и особенности его проведения</w:t>
      </w:r>
    </w:p>
    <w:p w:rsidR="003701C0" w:rsidRPr="003701C0" w:rsidRDefault="003701C0" w:rsidP="003701C0">
      <w:pPr>
        <w:shd w:val="clear" w:color="auto" w:fill="FFFFFF"/>
        <w:spacing w:after="0"/>
        <w:ind w:left="357" w:right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Секция 5. Патриотическое воспитание</w:t>
      </w:r>
    </w:p>
    <w:p w:rsidR="003701C0" w:rsidRPr="003701C0" w:rsidRDefault="003701C0" w:rsidP="003701C0">
      <w:pPr>
        <w:shd w:val="clear" w:color="auto" w:fill="FFFFFF"/>
        <w:spacing w:after="0"/>
        <w:ind w:left="357" w:right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Секция 6. Работа с трудными подростками и современной молодёжью</w:t>
      </w:r>
    </w:p>
    <w:p w:rsidR="003701C0" w:rsidRPr="003701C0" w:rsidRDefault="003701C0" w:rsidP="003701C0">
      <w:pPr>
        <w:shd w:val="clear" w:color="auto" w:fill="FFFFFF"/>
        <w:spacing w:after="0"/>
        <w:ind w:left="357" w:right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Секция 7. Работа с родителями</w:t>
      </w:r>
    </w:p>
    <w:p w:rsidR="003701C0" w:rsidRPr="003701C0" w:rsidRDefault="003701C0" w:rsidP="003701C0">
      <w:pPr>
        <w:shd w:val="clear" w:color="auto" w:fill="FFFFFF"/>
        <w:spacing w:after="0"/>
        <w:ind w:left="357" w:right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Секция 8. История педагогики и образования</w:t>
      </w:r>
    </w:p>
    <w:p w:rsidR="003701C0" w:rsidRPr="003701C0" w:rsidRDefault="003701C0" w:rsidP="003701C0">
      <w:pPr>
        <w:shd w:val="clear" w:color="auto" w:fill="FFFFFF"/>
        <w:spacing w:after="0"/>
        <w:ind w:left="357" w:right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Секция 9. Теория и методика обучения и воспитания</w:t>
      </w:r>
    </w:p>
    <w:p w:rsidR="003701C0" w:rsidRPr="003701C0" w:rsidRDefault="003701C0" w:rsidP="003701C0">
      <w:pPr>
        <w:shd w:val="clear" w:color="auto" w:fill="FFFFFF"/>
        <w:spacing w:after="0"/>
        <w:ind w:left="357" w:right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Секция 10. Теория и методика дошкольного образования</w:t>
      </w:r>
    </w:p>
    <w:p w:rsidR="003701C0" w:rsidRPr="003701C0" w:rsidRDefault="003701C0" w:rsidP="003701C0">
      <w:pPr>
        <w:shd w:val="clear" w:color="auto" w:fill="FFFFFF"/>
        <w:spacing w:after="0"/>
        <w:ind w:left="357" w:right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Секция 11. Теория и методика профессионального образования</w:t>
      </w:r>
    </w:p>
    <w:p w:rsidR="003701C0" w:rsidRPr="003701C0" w:rsidRDefault="003701C0" w:rsidP="003701C0">
      <w:pPr>
        <w:shd w:val="clear" w:color="auto" w:fill="FFFFFF"/>
        <w:spacing w:after="0"/>
        <w:ind w:left="357" w:right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Секция 12. Теория и методика физического воспитания</w:t>
      </w:r>
    </w:p>
    <w:p w:rsidR="003701C0" w:rsidRPr="003701C0" w:rsidRDefault="003701C0" w:rsidP="003701C0">
      <w:pPr>
        <w:shd w:val="clear" w:color="auto" w:fill="FFFFFF"/>
        <w:spacing w:after="0"/>
        <w:ind w:left="357" w:right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Секция 13. Дополнительное образование</w:t>
      </w:r>
    </w:p>
    <w:p w:rsidR="003701C0" w:rsidRPr="003701C0" w:rsidRDefault="003701C0" w:rsidP="003701C0">
      <w:pPr>
        <w:shd w:val="clear" w:color="auto" w:fill="FFFFFF"/>
        <w:spacing w:after="0"/>
        <w:ind w:left="357" w:right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Секция 14. Музыкальное образование</w:t>
      </w:r>
    </w:p>
    <w:p w:rsidR="003701C0" w:rsidRPr="003701C0" w:rsidRDefault="003701C0" w:rsidP="003701C0">
      <w:pPr>
        <w:shd w:val="clear" w:color="auto" w:fill="FFFFFF"/>
        <w:spacing w:after="0"/>
        <w:ind w:left="357" w:right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Секция 15. Коррекционная педагогика</w:t>
      </w:r>
    </w:p>
    <w:p w:rsidR="003701C0" w:rsidRPr="003701C0" w:rsidRDefault="003701C0" w:rsidP="003701C0">
      <w:pPr>
        <w:shd w:val="clear" w:color="auto" w:fill="FFFFFF"/>
        <w:spacing w:after="0"/>
        <w:ind w:left="357" w:right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Секция 16. Психология</w:t>
      </w:r>
    </w:p>
    <w:p w:rsidR="00CD5826" w:rsidRPr="00AC4B46" w:rsidRDefault="003701C0" w:rsidP="003701C0">
      <w:pPr>
        <w:shd w:val="clear" w:color="auto" w:fill="FFFFFF"/>
        <w:spacing w:after="0"/>
        <w:ind w:left="357" w:right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Секция 17. Теория, методика и организация социально-культурной деятельности</w:t>
      </w:r>
      <w:r w:rsidRPr="003701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D5826" w:rsidRPr="00AC4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ОФОРМЛЕНИЮ МАТЕРИАЛОВ</w:t>
      </w:r>
    </w:p>
    <w:p w:rsidR="00CD5826" w:rsidRPr="00AC4B46" w:rsidRDefault="00CD5826" w:rsidP="00AC4B46">
      <w:pPr>
        <w:spacing w:before="300" w:after="300" w:line="240" w:lineRule="auto"/>
        <w:ind w:left="225" w:righ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Формат</w:t>
      </w:r>
      <w:r w:rsidR="00AC4B46" w:rsidRPr="00AC4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4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текста: </w:t>
      </w:r>
      <w:proofErr w:type="spellStart"/>
      <w:r w:rsidRPr="00AC4B4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Wordfor</w:t>
      </w:r>
      <w:proofErr w:type="spellEnd"/>
      <w:r w:rsidR="00AC4B46" w:rsidRPr="00AC4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4B4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Windows</w:t>
      </w:r>
      <w:r w:rsidRPr="00AC4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.Формат страницы: А4 (210x297 мм). Поля: 2,5 см – со всех сторон. Шрифт: размер (кегль) – 14; тип – Times</w:t>
      </w:r>
      <w:r w:rsidR="00AC4B46" w:rsidRPr="00AC4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4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r w:rsidR="00AC4B46" w:rsidRPr="00AC4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4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Roman. </w:t>
      </w:r>
      <w:r w:rsidRPr="00AC4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Название</w:t>
      </w:r>
      <w:r w:rsidRPr="00AC4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печатается прописными буквами, шрифт – жирный, выравнивание по центру. Ниже через двойной интервал строчными буквами – </w:t>
      </w:r>
      <w:r w:rsidRPr="00AC4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инициалы и фамилия автор</w:t>
      </w:r>
      <w:proofErr w:type="gramStart"/>
      <w:r w:rsidRPr="00AC4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а(</w:t>
      </w:r>
      <w:proofErr w:type="gramEnd"/>
      <w:r w:rsidRPr="00AC4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ов)</w:t>
      </w:r>
      <w:r w:rsidRPr="00AC4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следующей строке – </w:t>
      </w:r>
      <w:r w:rsidRPr="00AC4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полное название организации, город</w:t>
      </w:r>
      <w:r w:rsidRPr="00AC4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После отступа в 2 интервала следует </w:t>
      </w:r>
      <w:r w:rsidRPr="00AC4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аннотация, ключевые слова</w:t>
      </w:r>
      <w:r w:rsidRPr="00AC4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 которыми через 2 интервала – текст, </w:t>
      </w:r>
      <w:r w:rsidRPr="00AC4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печатаемый через одинарный интервал</w:t>
      </w:r>
      <w:r w:rsidRPr="00AC4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абзацный отступ – 1,25 см, выравнивание по ширине. Название и номера рисунков указываются под рисунками, названия и номера таблиц – над таблицами. Таблицы, схемы, рисунки, формулы (только в редакторах Equation или MathType), графики не должны выходить за пределы указанных полей (шрифт в таблицах и на рисунках – не менее 11 пт). Ссылки на литературу </w:t>
      </w:r>
      <w:r w:rsidRPr="00AC4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квадратных скобках</w:t>
      </w:r>
      <w:r w:rsidRPr="00AC4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Наличие списка литературы обязательно. Переносы не ставить.</w:t>
      </w:r>
    </w:p>
    <w:p w:rsidR="00CD5826" w:rsidRPr="00AC4B46" w:rsidRDefault="00CD5826" w:rsidP="005C0AEB">
      <w:pPr>
        <w:spacing w:before="300" w:after="300" w:line="240" w:lineRule="auto"/>
        <w:ind w:left="225" w:right="2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B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Максимальное количество страниц – 10. </w:t>
      </w:r>
      <w:r w:rsidR="00AC4B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CD5826" w:rsidRPr="00AC4B46" w:rsidRDefault="00CD5826" w:rsidP="00AC4B46">
      <w:pPr>
        <w:spacing w:before="300" w:after="300" w:line="240" w:lineRule="auto"/>
        <w:ind w:left="225" w:righ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электронном варианте каждая статья должна быть в отдельном файле. В имени файла укажите шифр (СТ-1</w:t>
      </w:r>
      <w:r w:rsidR="003701C0" w:rsidRPr="00370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AC4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номер секции и фамилию первого автора (например, СТ-1</w:t>
      </w:r>
      <w:r w:rsidR="003701C0" w:rsidRPr="00370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AC4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Секция 9 Петров).</w:t>
      </w:r>
    </w:p>
    <w:p w:rsidR="00CD5826" w:rsidRPr="00AC4B46" w:rsidRDefault="00CD5826" w:rsidP="00AC4B46">
      <w:pPr>
        <w:spacing w:before="300" w:after="300" w:line="240" w:lineRule="auto"/>
        <w:ind w:left="225" w:righ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авторах требуется </w:t>
      </w:r>
      <w:r w:rsidRPr="00AC4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оформить в табличной форме</w:t>
      </w:r>
      <w:r w:rsidRPr="00AC4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имени файла со сведениями об авторе укажите шифр конференции и фамилию первого автора (например, СТ-1</w:t>
      </w:r>
      <w:r w:rsidR="00D33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AC4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Петров).</w:t>
      </w:r>
    </w:p>
    <w:p w:rsidR="00CD5826" w:rsidRPr="00AC4B46" w:rsidRDefault="00CD5826" w:rsidP="005C0AEB">
      <w:pPr>
        <w:spacing w:before="300" w:after="300" w:line="240" w:lineRule="auto"/>
        <w:ind w:left="225" w:right="2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4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ОБ АВТОРЕ</w:t>
      </w:r>
    </w:p>
    <w:tbl>
      <w:tblPr>
        <w:tblW w:w="0" w:type="auto"/>
        <w:tblCellSpacing w:w="15" w:type="dxa"/>
        <w:tblInd w:w="225" w:type="dxa"/>
        <w:tblBorders>
          <w:top w:val="dotted" w:sz="12" w:space="0" w:color="auto"/>
          <w:left w:val="dotted" w:sz="12" w:space="0" w:color="auto"/>
          <w:bottom w:val="dotted" w:sz="12" w:space="0" w:color="auto"/>
          <w:right w:val="dotted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5"/>
        <w:gridCol w:w="2295"/>
      </w:tblGrid>
      <w:tr w:rsidR="00CD5826" w:rsidRPr="00AC4B46" w:rsidTr="00250D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826" w:rsidRPr="00AC4B46" w:rsidRDefault="00CD5826" w:rsidP="005C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автора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826" w:rsidRPr="00AC4B46" w:rsidRDefault="00CD5826" w:rsidP="005C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5826" w:rsidRPr="00AC4B46" w:rsidTr="00250D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826" w:rsidRPr="00AC4B46" w:rsidRDefault="00CD5826" w:rsidP="005C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работы/учёбы (ВУЗ, ССУЗ или др. организация)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826" w:rsidRPr="00AC4B46" w:rsidRDefault="00CD5826" w:rsidP="005C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5826" w:rsidRPr="00AC4B46" w:rsidTr="00250D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826" w:rsidRPr="00AC4B46" w:rsidRDefault="00CD5826" w:rsidP="005C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Должность, кафедра без сокращений, ученая степень, ученое звание (при наличии)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826" w:rsidRPr="00AC4B46" w:rsidRDefault="00CD5826" w:rsidP="005C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5826" w:rsidRPr="00AC4B46" w:rsidTr="00250D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826" w:rsidRPr="00AC4B46" w:rsidRDefault="00CD5826" w:rsidP="005C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рабочий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826" w:rsidRPr="00AC4B46" w:rsidRDefault="00CD5826" w:rsidP="005C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5826" w:rsidRPr="00AC4B46" w:rsidTr="00250D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826" w:rsidRPr="00AC4B46" w:rsidRDefault="00CD5826" w:rsidP="005C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домашний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826" w:rsidRPr="00AC4B46" w:rsidRDefault="00CD5826" w:rsidP="005C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5826" w:rsidRPr="00AC4B46" w:rsidTr="00250D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826" w:rsidRPr="00AC4B46" w:rsidRDefault="00CD5826" w:rsidP="005C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E-mail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826" w:rsidRPr="00AC4B46" w:rsidRDefault="00CD5826" w:rsidP="005C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5826" w:rsidRPr="00AC4B46" w:rsidTr="00250D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826" w:rsidRPr="00AC4B46" w:rsidRDefault="00CD5826" w:rsidP="005C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826" w:rsidRPr="00AC4B46" w:rsidRDefault="00CD5826" w:rsidP="005C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5826" w:rsidRPr="00AC4B46" w:rsidTr="00250D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826" w:rsidRPr="00AC4B46" w:rsidRDefault="00CD5826" w:rsidP="005C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статьи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826" w:rsidRPr="00AC4B46" w:rsidRDefault="00CD5826" w:rsidP="005C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5826" w:rsidRPr="00AC4B46" w:rsidTr="00250D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826" w:rsidRPr="00AC4B46" w:rsidRDefault="00CD5826" w:rsidP="005C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Шифр конференции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826" w:rsidRPr="00AC4B46" w:rsidRDefault="00CD5826" w:rsidP="008A4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СТ-1</w:t>
            </w:r>
            <w:r w:rsidR="008A4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D5826" w:rsidRPr="00AC4B46" w:rsidTr="00250D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826" w:rsidRPr="00AC4B46" w:rsidRDefault="00CD5826" w:rsidP="005C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секции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826" w:rsidRPr="00AC4B46" w:rsidRDefault="00CD5826" w:rsidP="005C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5826" w:rsidRPr="00AC4B46" w:rsidTr="00250D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826" w:rsidRPr="00AC4B46" w:rsidRDefault="00CD5826" w:rsidP="005C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страниц в докладе автора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826" w:rsidRPr="00AC4B46" w:rsidRDefault="00CD5826" w:rsidP="005C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5826" w:rsidRPr="00AC4B46" w:rsidTr="00250D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826" w:rsidRPr="00AC4B46" w:rsidRDefault="00CD5826" w:rsidP="005C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участника конференции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826" w:rsidRPr="00AC4B46" w:rsidRDefault="00CD5826" w:rsidP="005C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CD5826" w:rsidRPr="00AC4B46" w:rsidTr="00250D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5826" w:rsidRPr="00AC4B46" w:rsidRDefault="00CD5826" w:rsidP="005C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экземпляр сборника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5826" w:rsidRPr="00AC4B46" w:rsidRDefault="00CD5826" w:rsidP="005C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CD5826" w:rsidRPr="00AC4B46" w:rsidTr="00250D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826" w:rsidRPr="00AC4B46" w:rsidRDefault="00CD5826" w:rsidP="005C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печатный экземпляр сборника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826" w:rsidRPr="00AC4B46" w:rsidRDefault="00CD5826" w:rsidP="005C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CD5826" w:rsidRPr="00AC4B46" w:rsidTr="00250D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826" w:rsidRPr="00AC4B46" w:rsidRDefault="00CD5826" w:rsidP="005C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Требуемое количество экземпляров сборника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826" w:rsidRPr="00AC4B46" w:rsidRDefault="00CD5826" w:rsidP="005C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5826" w:rsidRPr="00AC4B46" w:rsidTr="00250D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826" w:rsidRPr="00AC4B46" w:rsidRDefault="00CD5826" w:rsidP="005C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Адрес, на который высылать сборник и/или сертификат (с указанием индекса и фамилии получателя)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826" w:rsidRPr="00AC4B46" w:rsidRDefault="00CD5826" w:rsidP="005C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5826" w:rsidRPr="00AC4B46" w:rsidTr="00250D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826" w:rsidRPr="00AC4B46" w:rsidRDefault="00CD5826" w:rsidP="005C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и дата оплаты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826" w:rsidRPr="00AC4B46" w:rsidRDefault="00CD5826" w:rsidP="005C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5826" w:rsidRPr="00AC4B46" w:rsidTr="00250D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826" w:rsidRPr="00AC4B46" w:rsidRDefault="00CD5826" w:rsidP="005C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Источник, из которого Вы узнали о конференции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826" w:rsidRPr="00AC4B46" w:rsidRDefault="00CD5826" w:rsidP="005C0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D5826" w:rsidRPr="00AC4B46" w:rsidRDefault="00CD5826" w:rsidP="00D3375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C4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Материалы, сведения об авторах и отсканированные квитанции об оплате (в разных файлах) необходимо отправить в одном письме по адресу</w:t>
      </w:r>
      <w:r w:rsidR="00D33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854C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en-US" w:eastAsia="ru-RU"/>
        </w:rPr>
        <w:t>perspektiva</w:t>
      </w:r>
      <w:proofErr w:type="spellEnd"/>
      <w:r w:rsidR="00E854C0" w:rsidRPr="00E854C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.1969</w:t>
      </w:r>
      <w:r w:rsidRPr="00AC4B4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@</w:t>
      </w:r>
      <w:proofErr w:type="spellStart"/>
      <w:r w:rsidRPr="00AC4B4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en-US" w:eastAsia="ru-RU"/>
        </w:rPr>
        <w:t>gmail</w:t>
      </w:r>
      <w:proofErr w:type="spellEnd"/>
      <w:r w:rsidRPr="00AC4B4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.</w:t>
      </w:r>
      <w:r w:rsidRPr="00AC4B4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en-US" w:eastAsia="ru-RU"/>
        </w:rPr>
        <w:t>com</w:t>
      </w:r>
      <w:r w:rsidRPr="00AC4B4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до </w:t>
      </w:r>
      <w:r w:rsidR="000931D2" w:rsidRPr="00AC4B4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3</w:t>
      </w:r>
      <w:r w:rsidR="005A2C5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1 декабря</w:t>
      </w:r>
      <w:bookmarkStart w:id="0" w:name="_GoBack"/>
      <w:bookmarkEnd w:id="0"/>
      <w:r w:rsidRPr="00AC4B4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20</w:t>
      </w:r>
      <w:r w:rsidR="000931D2" w:rsidRPr="00AC4B4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20</w:t>
      </w:r>
      <w:r w:rsidRPr="00AC4B4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года. </w:t>
      </w:r>
      <w:r w:rsidRPr="00AC4B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Контактное лицо – </w:t>
      </w:r>
      <w:r w:rsidR="000931D2" w:rsidRPr="00AC4B4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Шушкевич</w:t>
      </w:r>
      <w:r w:rsidRPr="00AC4B4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Светлана Николаевна.</w:t>
      </w:r>
    </w:p>
    <w:p w:rsidR="00CD5826" w:rsidRPr="00AC4B46" w:rsidRDefault="00CD5826" w:rsidP="00AC4B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4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материалов, оргкомитет в течение двух дней подтверждает получение и принятие материалов к публикации. Авторам, отправившим материалы по электронной почте и не получившим подтверждения их получения оргкомитетом, </w:t>
      </w:r>
      <w:r w:rsidRPr="00AC4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просьба продублировать заявку</w:t>
      </w:r>
      <w:r w:rsidRPr="00AC4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C4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4B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окончании конференции участники получают сертификаты участников и сертификаты публикации!</w:t>
      </w:r>
    </w:p>
    <w:p w:rsidR="00CD5826" w:rsidRPr="00AC4B46" w:rsidRDefault="00CD5826" w:rsidP="005C0AEB">
      <w:pPr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D5826" w:rsidRPr="00AC4B46" w:rsidRDefault="00CD5826" w:rsidP="005C0A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C4B4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Приложение 1</w:t>
      </w:r>
    </w:p>
    <w:p w:rsidR="00CD5826" w:rsidRPr="00AC4B46" w:rsidRDefault="00CD5826" w:rsidP="005C0A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0931D2" w:rsidRPr="00AC4B46" w:rsidRDefault="000931D2" w:rsidP="00AC4B4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4B46">
        <w:rPr>
          <w:rFonts w:ascii="Times New Roman" w:eastAsia="Times New Roman" w:hAnsi="Times New Roman" w:cs="Times New Roman"/>
          <w:b/>
          <w:bCs/>
          <w:sz w:val="24"/>
          <w:szCs w:val="24"/>
        </w:rPr>
        <w:t>Так как Международный инноваци</w:t>
      </w:r>
      <w:r w:rsidR="00AC4B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онный центр находится в Чехии, </w:t>
      </w:r>
      <w:r w:rsidRPr="00AC4B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предлагаем производить оплату через «Яндекс Деньги», </w:t>
      </w:r>
      <w:proofErr w:type="spellStart"/>
      <w:r w:rsidRPr="00AC4B4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VisaQiwiWallet</w:t>
      </w:r>
      <w:proofErr w:type="spellEnd"/>
      <w:r w:rsidRPr="00AC4B4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.</w:t>
      </w:r>
    </w:p>
    <w:p w:rsidR="000931D2" w:rsidRPr="00AC4B46" w:rsidRDefault="000931D2" w:rsidP="005C0A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31D2" w:rsidRPr="00AC4B46" w:rsidRDefault="000931D2" w:rsidP="005C0AEB">
      <w:pPr>
        <w:widowControl w:val="0"/>
        <w:autoSpaceDE w:val="0"/>
        <w:autoSpaceDN w:val="0"/>
        <w:adjustRightInd w:val="0"/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0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780"/>
      </w:tblGrid>
      <w:tr w:rsidR="004F67CB" w:rsidRPr="00C425CE" w:rsidTr="001D509D">
        <w:trPr>
          <w:trHeight w:val="286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67CB" w:rsidRPr="00C425CE" w:rsidRDefault="004F67CB" w:rsidP="001D5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bookmarkStart w:id="1" w:name="page5"/>
            <w:bookmarkEnd w:id="1"/>
            <w:proofErr w:type="spellStart"/>
            <w:r w:rsidRPr="00C42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Название</w:t>
            </w:r>
            <w:proofErr w:type="spellEnd"/>
          </w:p>
        </w:tc>
        <w:tc>
          <w:tcPr>
            <w:tcW w:w="4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67CB" w:rsidRPr="00C425CE" w:rsidRDefault="004F67CB" w:rsidP="001D50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42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Номера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2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счетов</w:t>
            </w:r>
            <w:proofErr w:type="spellEnd"/>
          </w:p>
        </w:tc>
      </w:tr>
      <w:tr w:rsidR="004F67CB" w:rsidRPr="00C425CE" w:rsidTr="001D509D">
        <w:trPr>
          <w:trHeight w:val="26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67CB" w:rsidRPr="00C425CE" w:rsidRDefault="004F67CB" w:rsidP="001D50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42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Яндекс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2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Деньги</w:t>
            </w:r>
            <w:proofErr w:type="spellEnd"/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67CB" w:rsidRPr="00E61D3D" w:rsidRDefault="004F67CB" w:rsidP="001D50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2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410014676251568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(Светлана Николаевна Ю.) </w:t>
            </w:r>
          </w:p>
        </w:tc>
      </w:tr>
      <w:tr w:rsidR="004F67CB" w:rsidRPr="00C425CE" w:rsidTr="001D509D">
        <w:trPr>
          <w:trHeight w:val="26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67CB" w:rsidRPr="00C425CE" w:rsidRDefault="004F67CB" w:rsidP="001D509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2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Visa </w:t>
            </w:r>
            <w:proofErr w:type="spellStart"/>
            <w:r w:rsidRPr="00C42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Qiwi</w:t>
            </w:r>
            <w:proofErr w:type="spellEnd"/>
            <w:r w:rsidRPr="00C42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Wallet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67CB" w:rsidRPr="00C425CE" w:rsidRDefault="004F67CB" w:rsidP="001D509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2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+79617956392</w:t>
            </w:r>
          </w:p>
        </w:tc>
      </w:tr>
      <w:tr w:rsidR="004F67CB" w:rsidRPr="00C425CE" w:rsidTr="001D509D">
        <w:trPr>
          <w:trHeight w:val="2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67CB" w:rsidRPr="00C425CE" w:rsidRDefault="004F67CB" w:rsidP="001D50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en-US"/>
              </w:rPr>
            </w:pPr>
            <w:proofErr w:type="spellStart"/>
            <w:r w:rsidRPr="00C425CE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en-US"/>
              </w:rPr>
              <w:t>Карта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25CE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en-US"/>
              </w:rPr>
              <w:t>Сбербанка</w:t>
            </w:r>
            <w:proofErr w:type="spellEnd"/>
            <w:r w:rsidRPr="00C425CE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C425CE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en-US"/>
              </w:rPr>
              <w:t>Viza</w:t>
            </w:r>
            <w:proofErr w:type="spellEnd"/>
            <w:r w:rsidRPr="00C425CE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en-US"/>
              </w:rPr>
              <w:t>)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67CB" w:rsidRPr="00C425CE" w:rsidRDefault="004F67CB" w:rsidP="001D50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53F01">
              <w:rPr>
                <w:rFonts w:ascii="Times New Roman" w:hAnsi="Times New Roman"/>
                <w:b/>
                <w:bCs/>
                <w:sz w:val="24"/>
                <w:szCs w:val="24"/>
              </w:rPr>
              <w:t>4276 4100 1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737</w:t>
            </w:r>
            <w:r w:rsidRPr="00A53F0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84</w:t>
            </w:r>
            <w:r w:rsidRPr="00A53F01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 (Александр Дмитриевич Ю.)</w:t>
            </w:r>
          </w:p>
        </w:tc>
      </w:tr>
      <w:tr w:rsidR="004F67CB" w:rsidRPr="00C425CE" w:rsidTr="001D509D">
        <w:trPr>
          <w:trHeight w:val="2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67CB" w:rsidRPr="00C425CE" w:rsidRDefault="004F67CB" w:rsidP="001D50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proofErr w:type="spellStart"/>
            <w:r w:rsidRPr="00C425CE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en-US"/>
              </w:rPr>
              <w:t>Карта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25CE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en-US"/>
              </w:rPr>
              <w:t>Яндекс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25CE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en-US"/>
              </w:rPr>
              <w:t>Деньги</w:t>
            </w:r>
            <w:proofErr w:type="spellEnd"/>
            <w:r w:rsidRPr="00C425CE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en-US"/>
              </w:rPr>
              <w:t xml:space="preserve"> (MasterCard)</w:t>
            </w:r>
            <w:r w:rsidRPr="00C425CE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en-US"/>
              </w:rPr>
              <w:tab/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67CB" w:rsidRPr="00E61D3D" w:rsidRDefault="004F67CB" w:rsidP="001D50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61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5106 2180 3190 4857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(Светлана Николаевна Ю.) (12/20)</w:t>
            </w:r>
            <w:r w:rsidRPr="00E61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Svetlana</w:t>
            </w:r>
            <w:r w:rsidRPr="00E61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Iurchuk</w:t>
            </w:r>
            <w:proofErr w:type="spellEnd"/>
          </w:p>
        </w:tc>
      </w:tr>
      <w:tr w:rsidR="004F67CB" w:rsidRPr="00C425CE" w:rsidTr="001D509D">
        <w:trPr>
          <w:trHeight w:val="2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67CB" w:rsidRPr="00C425CE" w:rsidRDefault="004F67CB" w:rsidP="001D50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proofErr w:type="spellStart"/>
            <w:r w:rsidRPr="00C425CE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en-US"/>
              </w:rPr>
              <w:t>Карта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C425CE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en-US"/>
              </w:rPr>
              <w:t>Сбербанка</w:t>
            </w:r>
            <w:proofErr w:type="spellEnd"/>
            <w:r w:rsidRPr="00C425CE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en-US"/>
              </w:rPr>
              <w:t xml:space="preserve"> (</w:t>
            </w:r>
            <w:r w:rsidRPr="00C425CE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  <w:t>Мир)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67CB" w:rsidRPr="00E61D3D" w:rsidRDefault="004F67CB" w:rsidP="001D50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2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2202 2015 0875 0201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(Светлана Николаевна Ю.) (02/23)</w:t>
            </w:r>
          </w:p>
        </w:tc>
      </w:tr>
      <w:tr w:rsidR="004F67CB" w:rsidRPr="00C425CE" w:rsidTr="001D509D">
        <w:trPr>
          <w:trHeight w:val="2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67CB" w:rsidRPr="00E61D3D" w:rsidRDefault="004F67CB" w:rsidP="001D50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  <w:t>Яндекс Деньги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67CB" w:rsidRPr="004F67CB" w:rsidRDefault="004F67CB" w:rsidP="001D50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5599 0050 8707 2117 (Светлана Николаевна Ю.) (11\21)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Svetlana</w:t>
            </w:r>
            <w:r w:rsidRPr="004F6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Iurchuk</w:t>
            </w:r>
            <w:proofErr w:type="spellEnd"/>
          </w:p>
        </w:tc>
      </w:tr>
    </w:tbl>
    <w:p w:rsidR="000931D2" w:rsidRPr="00AC4B46" w:rsidRDefault="000931D2" w:rsidP="005C0A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31D2" w:rsidRPr="00AC4B46" w:rsidRDefault="00E854C0" w:rsidP="005C0A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="003701C0">
        <w:rPr>
          <w:rFonts w:ascii="Times New Roman" w:eastAsia="Times New Roman" w:hAnsi="Times New Roman" w:cs="Times New Roman"/>
          <w:sz w:val="24"/>
          <w:szCs w:val="24"/>
        </w:rPr>
        <w:t xml:space="preserve"> у статьи несколько авторов, то оплачивается оргвзнос в полном объеме + 50 рублей за каждого автора (как пример).</w:t>
      </w:r>
    </w:p>
    <w:p w:rsidR="000931D2" w:rsidRPr="00AC4B46" w:rsidRDefault="000931D2" w:rsidP="005C0A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31D2" w:rsidRPr="00AC4B46" w:rsidRDefault="000931D2" w:rsidP="00AC4B46">
      <w:pPr>
        <w:widowControl w:val="0"/>
        <w:autoSpaceDE w:val="0"/>
        <w:autoSpaceDN w:val="0"/>
        <w:adjustRightInd w:val="0"/>
        <w:spacing w:after="0" w:line="32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B46">
        <w:rPr>
          <w:rFonts w:ascii="Times New Roman" w:eastAsia="Times New Roman" w:hAnsi="Times New Roman" w:cs="Times New Roman"/>
          <w:sz w:val="24"/>
          <w:szCs w:val="24"/>
        </w:rPr>
        <w:t xml:space="preserve">Участники стран СНГ, кроме Украины могут без процентов перечислить взнос на Киви-кошелек по номеру телефона +79617956392. Участники из Украины могут сделать перевод </w:t>
      </w:r>
      <w:r w:rsidRPr="00AC4B46">
        <w:rPr>
          <w:rFonts w:ascii="Times New Roman" w:eastAsia="Times New Roman" w:hAnsi="Times New Roman" w:cs="Times New Roman"/>
          <w:sz w:val="24"/>
          <w:szCs w:val="24"/>
          <w:lang w:val="en-US"/>
        </w:rPr>
        <w:t>WesternUnion</w:t>
      </w:r>
      <w:r w:rsidRPr="00AC4B46">
        <w:rPr>
          <w:rFonts w:ascii="Times New Roman" w:eastAsia="Times New Roman" w:hAnsi="Times New Roman" w:cs="Times New Roman"/>
          <w:sz w:val="24"/>
          <w:szCs w:val="24"/>
        </w:rPr>
        <w:t xml:space="preserve"> в ПриватБанке.</w:t>
      </w:r>
    </w:p>
    <w:p w:rsidR="000931D2" w:rsidRPr="00AC4B46" w:rsidRDefault="000931D2" w:rsidP="00AC4B46">
      <w:pPr>
        <w:widowControl w:val="0"/>
        <w:autoSpaceDE w:val="0"/>
        <w:autoSpaceDN w:val="0"/>
        <w:adjustRightInd w:val="0"/>
        <w:spacing w:after="0" w:line="32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B46">
        <w:rPr>
          <w:rFonts w:ascii="Times New Roman" w:eastAsia="Times New Roman" w:hAnsi="Times New Roman" w:cs="Times New Roman"/>
          <w:sz w:val="24"/>
          <w:szCs w:val="24"/>
        </w:rPr>
        <w:lastRenderedPageBreak/>
        <w:t>*В сообщении указать ФИО участников.</w:t>
      </w:r>
    </w:p>
    <w:p w:rsidR="000931D2" w:rsidRPr="00AC4B46" w:rsidRDefault="000931D2" w:rsidP="00AC4B46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826" w:rsidRPr="00AC4B46" w:rsidRDefault="00CD5826" w:rsidP="005C0A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CD5826" w:rsidRPr="00AC4B46" w:rsidRDefault="00CD5826" w:rsidP="005C0A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D5826" w:rsidRPr="00AC4B46" w:rsidRDefault="00CD5826" w:rsidP="005C0A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C4B4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Реквизиты для банковского перевода </w:t>
      </w:r>
    </w:p>
    <w:p w:rsidR="00CD5826" w:rsidRPr="00AC4B46" w:rsidRDefault="00CD5826" w:rsidP="005C0A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D5826" w:rsidRPr="00AC4B46" w:rsidRDefault="00CD5826" w:rsidP="005C0A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4B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Для платежей из-за границы: </w:t>
      </w:r>
    </w:p>
    <w:p w:rsidR="005C0AEB" w:rsidRPr="00AC4B46" w:rsidRDefault="005C0AEB" w:rsidP="005C0A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AC4B4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For payments from abroad:</w:t>
      </w:r>
    </w:p>
    <w:p w:rsidR="005C0AEB" w:rsidRPr="00AC4B46" w:rsidRDefault="005C0AEB" w:rsidP="005C0A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AC4B4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IBAN:</w:t>
      </w:r>
      <w:r w:rsidRPr="00AC4B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CZ57 0300 0000 0002 8888 5820</w:t>
      </w:r>
    </w:p>
    <w:p w:rsidR="005C0AEB" w:rsidRPr="00AC4B46" w:rsidRDefault="005C0AEB" w:rsidP="005C0A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AC4B4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SWIFT: </w:t>
      </w:r>
      <w:r w:rsidRPr="00AC4B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CEKOCZPP</w:t>
      </w:r>
    </w:p>
    <w:p w:rsidR="005C0AEB" w:rsidRPr="00AC4B46" w:rsidRDefault="005C0AEB" w:rsidP="005C0A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AC4B4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Name of the bank: </w:t>
      </w:r>
      <w:proofErr w:type="spellStart"/>
      <w:r w:rsidRPr="00AC4B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Československá</w:t>
      </w:r>
      <w:proofErr w:type="spellEnd"/>
      <w:r w:rsidR="00D3375D" w:rsidRPr="00D3375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C4B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obchodní</w:t>
      </w:r>
      <w:proofErr w:type="spellEnd"/>
      <w:r w:rsidR="00D3375D" w:rsidRPr="00D3375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C4B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banka</w:t>
      </w:r>
      <w:proofErr w:type="spellEnd"/>
      <w:r w:rsidRPr="00AC4B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, a. s</w:t>
      </w:r>
      <w:proofErr w:type="gramStart"/>
      <w:r w:rsidRPr="00AC4B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.</w:t>
      </w:r>
      <w:r w:rsidRPr="00AC4B4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.</w:t>
      </w:r>
      <w:proofErr w:type="gramEnd"/>
    </w:p>
    <w:p w:rsidR="005C0AEB" w:rsidRPr="00AC4B46" w:rsidRDefault="005C0AEB" w:rsidP="005C0A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  <w:r w:rsidRPr="00AC4B4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Legal address: </w:t>
      </w:r>
      <w:proofErr w:type="spellStart"/>
      <w:r w:rsidRPr="00AC4B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Radlická</w:t>
      </w:r>
      <w:proofErr w:type="spellEnd"/>
      <w:r w:rsidRPr="00AC4B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333/150, 150 57 Praha 5</w:t>
      </w:r>
    </w:p>
    <w:p w:rsidR="005C0AEB" w:rsidRPr="00AC4B46" w:rsidRDefault="005C0AEB" w:rsidP="005C0A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AC4B4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Account owner: </w:t>
      </w:r>
      <w:r w:rsidRPr="00AC4B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 VILLA FLORA </w:t>
      </w:r>
      <w:proofErr w:type="spellStart"/>
      <w:r w:rsidRPr="00AC4B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s.r.o</w:t>
      </w:r>
      <w:proofErr w:type="spellEnd"/>
    </w:p>
    <w:p w:rsidR="005C0AEB" w:rsidRPr="00AC4B46" w:rsidRDefault="005C0AEB" w:rsidP="005C0A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AC4B4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The legal owner of the account: </w:t>
      </w:r>
      <w:proofErr w:type="spellStart"/>
      <w:r w:rsidRPr="00AC4B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Masarykova</w:t>
      </w:r>
      <w:proofErr w:type="spellEnd"/>
      <w:r w:rsidR="00D3375D" w:rsidRPr="00D3375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C4B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třida</w:t>
      </w:r>
      <w:proofErr w:type="spellEnd"/>
      <w:r w:rsidRPr="00AC4B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668/29, Teplice, 415 01 Czech Republic</w:t>
      </w:r>
      <w:r w:rsidRPr="00AC4B4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.</w:t>
      </w:r>
    </w:p>
    <w:p w:rsidR="005C0AEB" w:rsidRPr="00AC4B46" w:rsidRDefault="005C0AEB" w:rsidP="005C0A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AC4B4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Comment on payment: Your name, first name, date of birth</w:t>
      </w:r>
    </w:p>
    <w:p w:rsidR="005C0AEB" w:rsidRPr="00AC4B46" w:rsidRDefault="005C0AEB" w:rsidP="005C0A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AC4B4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Currency of account: Czech Koruna (CZK)</w:t>
      </w:r>
    </w:p>
    <w:p w:rsidR="00CD5826" w:rsidRPr="00AC4B46" w:rsidRDefault="00CD5826" w:rsidP="005C0A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4B46">
        <w:rPr>
          <w:rFonts w:ascii="Times New Roman" w:eastAsia="Calibri" w:hAnsi="Times New Roman" w:cs="Times New Roman"/>
          <w:color w:val="000000"/>
          <w:sz w:val="24"/>
          <w:szCs w:val="24"/>
        </w:rPr>
        <w:t>Комментарий к платежу: Ваша фамилия, имя, дата рождения</w:t>
      </w:r>
    </w:p>
    <w:p w:rsidR="00CD5826" w:rsidRPr="00AC4B46" w:rsidRDefault="00CD5826" w:rsidP="005C0A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4B46">
        <w:rPr>
          <w:rFonts w:ascii="Times New Roman" w:eastAsia="Calibri" w:hAnsi="Times New Roman" w:cs="Times New Roman"/>
          <w:color w:val="000000"/>
          <w:sz w:val="24"/>
          <w:szCs w:val="24"/>
        </w:rPr>
        <w:t>Валюта счета: Чешская крона (</w:t>
      </w:r>
      <w:r w:rsidRPr="00AC4B4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CZK</w:t>
      </w:r>
      <w:r w:rsidRPr="00AC4B46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</w:p>
    <w:p w:rsidR="00CD5826" w:rsidRPr="00AC4B46" w:rsidRDefault="00CD5826" w:rsidP="005C0AEB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826" w:rsidRPr="00AC4B46" w:rsidRDefault="00CD5826" w:rsidP="005C0A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17365D"/>
          <w:sz w:val="24"/>
          <w:szCs w:val="24"/>
          <w:lang w:val="en-US"/>
        </w:rPr>
      </w:pPr>
      <w:r w:rsidRPr="00AC4B46">
        <w:rPr>
          <w:rFonts w:ascii="Times New Roman" w:eastAsia="Calibri" w:hAnsi="Times New Roman" w:cs="Times New Roman"/>
          <w:b/>
          <w:bCs/>
          <w:color w:val="17365D"/>
          <w:sz w:val="24"/>
          <w:szCs w:val="24"/>
        </w:rPr>
        <w:t>Финансовые условия</w:t>
      </w:r>
    </w:p>
    <w:p w:rsidR="00CD5826" w:rsidRPr="00AC4B46" w:rsidRDefault="00CD5826" w:rsidP="005C0A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17365D"/>
          <w:sz w:val="24"/>
          <w:szCs w:val="24"/>
          <w:lang w:val="en-US"/>
        </w:rPr>
      </w:pPr>
    </w:p>
    <w:p w:rsidR="00CD5826" w:rsidRPr="00AC4B46" w:rsidRDefault="00CD5826" w:rsidP="005C0AEB">
      <w:pPr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tbl>
      <w:tblPr>
        <w:tblStyle w:val="111"/>
        <w:tblW w:w="10415" w:type="dxa"/>
        <w:jc w:val="right"/>
        <w:tblInd w:w="-459" w:type="dxa"/>
        <w:tblLook w:val="04A0" w:firstRow="1" w:lastRow="0" w:firstColumn="1" w:lastColumn="0" w:noHBand="0" w:noVBand="1"/>
      </w:tblPr>
      <w:tblGrid>
        <w:gridCol w:w="1320"/>
        <w:gridCol w:w="1297"/>
        <w:gridCol w:w="963"/>
        <w:gridCol w:w="1193"/>
        <w:gridCol w:w="1109"/>
        <w:gridCol w:w="1129"/>
        <w:gridCol w:w="1069"/>
        <w:gridCol w:w="589"/>
        <w:gridCol w:w="880"/>
        <w:gridCol w:w="866"/>
      </w:tblGrid>
      <w:tr w:rsidR="000E670C" w:rsidTr="00356E3F">
        <w:trPr>
          <w:jc w:val="right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Форма участия</w:t>
            </w:r>
          </w:p>
        </w:tc>
        <w:tc>
          <w:tcPr>
            <w:tcW w:w="9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Размер организационного взноса</w:t>
            </w:r>
          </w:p>
        </w:tc>
      </w:tr>
      <w:tr w:rsidR="000E670C" w:rsidTr="003701C0">
        <w:trPr>
          <w:jc w:val="right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Российские рубли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Казахские тенге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Монгольские</w:t>
            </w:r>
          </w:p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тугрики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Украинская гривна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Белорусские рубли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Киргизские сомы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Евро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Доллары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Чешские кроны</w:t>
            </w:r>
          </w:p>
        </w:tc>
      </w:tr>
      <w:tr w:rsidR="000E670C" w:rsidTr="003701C0">
        <w:trPr>
          <w:jc w:val="right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Только диплом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250 руб./разработку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1500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8000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86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70</w:t>
            </w:r>
          </w:p>
        </w:tc>
      </w:tr>
      <w:tr w:rsidR="000E670C" w:rsidTr="003701C0">
        <w:trPr>
          <w:jc w:val="right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Включить работу в электронный сборник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400 руб.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16000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486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5,4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140</w:t>
            </w:r>
          </w:p>
        </w:tc>
      </w:tr>
      <w:tr w:rsidR="000E670C" w:rsidTr="003701C0">
        <w:trPr>
          <w:jc w:val="right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Печатный сборник + почтовый перевод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2000 руб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10688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72260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830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2029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70C" w:rsidRDefault="000E670C" w:rsidP="00356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647</w:t>
            </w:r>
          </w:p>
        </w:tc>
      </w:tr>
    </w:tbl>
    <w:p w:rsidR="00CD5826" w:rsidRPr="00AC4B46" w:rsidRDefault="00CD5826" w:rsidP="005C0AEB">
      <w:pPr>
        <w:tabs>
          <w:tab w:val="left" w:pos="175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CD5826" w:rsidRPr="00AC4B46" w:rsidRDefault="00CD5826" w:rsidP="005C0AEB">
      <w:pPr>
        <w:tabs>
          <w:tab w:val="left" w:pos="1755"/>
        </w:tabs>
        <w:rPr>
          <w:rFonts w:ascii="Times New Roman" w:hAnsi="Times New Roman" w:cs="Times New Roman"/>
          <w:sz w:val="24"/>
          <w:szCs w:val="24"/>
        </w:rPr>
      </w:pPr>
    </w:p>
    <w:p w:rsidR="005C0AEB" w:rsidRPr="003701C0" w:rsidRDefault="005C0AEB">
      <w:pPr>
        <w:tabs>
          <w:tab w:val="left" w:pos="175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sectPr w:rsidR="005C0AEB" w:rsidRPr="003701C0" w:rsidSect="000E6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A373D"/>
    <w:multiLevelType w:val="hybridMultilevel"/>
    <w:tmpl w:val="81BA4D0C"/>
    <w:lvl w:ilvl="0" w:tplc="4E884C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F0E4E"/>
    <w:multiLevelType w:val="hybridMultilevel"/>
    <w:tmpl w:val="F08E0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894FBC"/>
    <w:multiLevelType w:val="hybridMultilevel"/>
    <w:tmpl w:val="5AC47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7C35C1"/>
    <w:multiLevelType w:val="hybridMultilevel"/>
    <w:tmpl w:val="D77A1C26"/>
    <w:lvl w:ilvl="0" w:tplc="7278C7E8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EF45DDE"/>
    <w:multiLevelType w:val="hybridMultilevel"/>
    <w:tmpl w:val="13900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58225B"/>
    <w:multiLevelType w:val="hybridMultilevel"/>
    <w:tmpl w:val="843C6CB6"/>
    <w:lvl w:ilvl="0" w:tplc="7278C7E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5C34CE"/>
    <w:multiLevelType w:val="hybridMultilevel"/>
    <w:tmpl w:val="FF18E608"/>
    <w:lvl w:ilvl="0" w:tplc="7278C7E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232DC3"/>
    <w:multiLevelType w:val="hybridMultilevel"/>
    <w:tmpl w:val="F08E0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491C79"/>
    <w:multiLevelType w:val="hybridMultilevel"/>
    <w:tmpl w:val="0BA65A6C"/>
    <w:lvl w:ilvl="0" w:tplc="7278C7E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</w:num>
  <w:num w:numId="5">
    <w:abstractNumId w:val="8"/>
  </w:num>
  <w:num w:numId="6">
    <w:abstractNumId w:val="3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3CC6"/>
    <w:rsid w:val="000112CD"/>
    <w:rsid w:val="00023CC6"/>
    <w:rsid w:val="00027CE8"/>
    <w:rsid w:val="000608B0"/>
    <w:rsid w:val="000931D2"/>
    <w:rsid w:val="000E217C"/>
    <w:rsid w:val="000E670C"/>
    <w:rsid w:val="00134D46"/>
    <w:rsid w:val="001E6004"/>
    <w:rsid w:val="00201595"/>
    <w:rsid w:val="00260468"/>
    <w:rsid w:val="00274752"/>
    <w:rsid w:val="00285F2D"/>
    <w:rsid w:val="002C67C3"/>
    <w:rsid w:val="003701C0"/>
    <w:rsid w:val="003A2321"/>
    <w:rsid w:val="004539EF"/>
    <w:rsid w:val="004F67CB"/>
    <w:rsid w:val="005259FD"/>
    <w:rsid w:val="00553DB2"/>
    <w:rsid w:val="00566AF7"/>
    <w:rsid w:val="005A2C5D"/>
    <w:rsid w:val="005B6A9D"/>
    <w:rsid w:val="005C0AEB"/>
    <w:rsid w:val="005C76F5"/>
    <w:rsid w:val="00727B01"/>
    <w:rsid w:val="007D3564"/>
    <w:rsid w:val="007F5347"/>
    <w:rsid w:val="008540FF"/>
    <w:rsid w:val="008A4762"/>
    <w:rsid w:val="0093187A"/>
    <w:rsid w:val="00970CD6"/>
    <w:rsid w:val="00990896"/>
    <w:rsid w:val="009F5EE1"/>
    <w:rsid w:val="00AC4AAF"/>
    <w:rsid w:val="00AC4B46"/>
    <w:rsid w:val="00B04373"/>
    <w:rsid w:val="00B54275"/>
    <w:rsid w:val="00B97579"/>
    <w:rsid w:val="00BE33AE"/>
    <w:rsid w:val="00C44F71"/>
    <w:rsid w:val="00C453DF"/>
    <w:rsid w:val="00C543E0"/>
    <w:rsid w:val="00C64560"/>
    <w:rsid w:val="00C701F2"/>
    <w:rsid w:val="00CD5826"/>
    <w:rsid w:val="00D22AA6"/>
    <w:rsid w:val="00D33191"/>
    <w:rsid w:val="00D3375D"/>
    <w:rsid w:val="00D54C33"/>
    <w:rsid w:val="00E21C35"/>
    <w:rsid w:val="00E854C0"/>
    <w:rsid w:val="00E86024"/>
    <w:rsid w:val="00EE5518"/>
    <w:rsid w:val="00F11491"/>
    <w:rsid w:val="00F41DB6"/>
    <w:rsid w:val="00F85746"/>
    <w:rsid w:val="00FF70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AEB"/>
  </w:style>
  <w:style w:type="paragraph" w:styleId="1">
    <w:name w:val="heading 1"/>
    <w:basedOn w:val="a"/>
    <w:next w:val="a"/>
    <w:link w:val="10"/>
    <w:uiPriority w:val="9"/>
    <w:qFormat/>
    <w:rsid w:val="005C0AEB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0AEB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0AEB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0AEB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0AEB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0AEB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0AEB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0AEB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0AEB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4275"/>
    <w:rPr>
      <w:rFonts w:ascii="Tahoma" w:hAnsi="Tahoma" w:cs="Tahoma"/>
      <w:sz w:val="16"/>
      <w:szCs w:val="16"/>
    </w:rPr>
  </w:style>
  <w:style w:type="character" w:styleId="a5">
    <w:name w:val="Emphasis"/>
    <w:uiPriority w:val="20"/>
    <w:qFormat/>
    <w:rsid w:val="005C0AEB"/>
    <w:rPr>
      <w:caps/>
      <w:spacing w:val="5"/>
      <w:sz w:val="20"/>
      <w:szCs w:val="20"/>
    </w:rPr>
  </w:style>
  <w:style w:type="character" w:styleId="a6">
    <w:name w:val="Hyperlink"/>
    <w:basedOn w:val="a0"/>
    <w:uiPriority w:val="99"/>
    <w:unhideWhenUsed/>
    <w:rsid w:val="008540F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C0AEB"/>
    <w:pPr>
      <w:ind w:left="720"/>
      <w:contextualSpacing/>
    </w:pPr>
  </w:style>
  <w:style w:type="paragraph" w:customStyle="1" w:styleId="PersonalName">
    <w:name w:val="Personal Name"/>
    <w:basedOn w:val="a8"/>
    <w:rsid w:val="005C0AEB"/>
    <w:rPr>
      <w:b/>
      <w:caps w:val="0"/>
      <w:color w:val="000000"/>
      <w:sz w:val="28"/>
      <w:szCs w:val="28"/>
    </w:rPr>
  </w:style>
  <w:style w:type="paragraph" w:styleId="a8">
    <w:name w:val="Title"/>
    <w:basedOn w:val="a"/>
    <w:next w:val="a"/>
    <w:link w:val="a9"/>
    <w:uiPriority w:val="10"/>
    <w:qFormat/>
    <w:rsid w:val="005C0AEB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9">
    <w:name w:val="Название Знак"/>
    <w:basedOn w:val="a0"/>
    <w:link w:val="a8"/>
    <w:uiPriority w:val="10"/>
    <w:rsid w:val="005C0AEB"/>
    <w:rPr>
      <w:caps/>
      <w:color w:val="632423" w:themeColor="accent2" w:themeShade="80"/>
      <w:spacing w:val="50"/>
      <w:sz w:val="44"/>
      <w:szCs w:val="44"/>
    </w:rPr>
  </w:style>
  <w:style w:type="character" w:customStyle="1" w:styleId="10">
    <w:name w:val="Заголовок 1 Знак"/>
    <w:basedOn w:val="a0"/>
    <w:link w:val="1"/>
    <w:uiPriority w:val="9"/>
    <w:rsid w:val="005C0AEB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C0AEB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C0AEB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C0AEB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C0AEB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C0AEB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C0AEB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C0AEB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C0AEB"/>
    <w:rPr>
      <w:i/>
      <w:iCs/>
      <w:caps/>
      <w:spacing w:val="10"/>
      <w:sz w:val="20"/>
      <w:szCs w:val="20"/>
    </w:rPr>
  </w:style>
  <w:style w:type="paragraph" w:styleId="aa">
    <w:name w:val="caption"/>
    <w:basedOn w:val="a"/>
    <w:next w:val="a"/>
    <w:uiPriority w:val="35"/>
    <w:semiHidden/>
    <w:unhideWhenUsed/>
    <w:qFormat/>
    <w:rsid w:val="005C0AEB"/>
    <w:rPr>
      <w:caps/>
      <w:spacing w:val="10"/>
      <w:sz w:val="18"/>
      <w:szCs w:val="18"/>
    </w:rPr>
  </w:style>
  <w:style w:type="paragraph" w:styleId="ab">
    <w:name w:val="Subtitle"/>
    <w:basedOn w:val="a"/>
    <w:next w:val="a"/>
    <w:link w:val="ac"/>
    <w:uiPriority w:val="11"/>
    <w:qFormat/>
    <w:rsid w:val="005C0AEB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c">
    <w:name w:val="Подзаголовок Знак"/>
    <w:basedOn w:val="a0"/>
    <w:link w:val="ab"/>
    <w:uiPriority w:val="11"/>
    <w:rsid w:val="005C0AEB"/>
    <w:rPr>
      <w:caps/>
      <w:spacing w:val="20"/>
      <w:sz w:val="18"/>
      <w:szCs w:val="18"/>
    </w:rPr>
  </w:style>
  <w:style w:type="character" w:styleId="ad">
    <w:name w:val="Strong"/>
    <w:uiPriority w:val="22"/>
    <w:qFormat/>
    <w:rsid w:val="005C0AEB"/>
    <w:rPr>
      <w:b/>
      <w:bCs/>
      <w:color w:val="943634" w:themeColor="accent2" w:themeShade="BF"/>
      <w:spacing w:val="5"/>
    </w:rPr>
  </w:style>
  <w:style w:type="paragraph" w:styleId="ae">
    <w:name w:val="No Spacing"/>
    <w:basedOn w:val="a"/>
    <w:link w:val="af"/>
    <w:uiPriority w:val="1"/>
    <w:qFormat/>
    <w:rsid w:val="005C0AEB"/>
    <w:pPr>
      <w:spacing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rsid w:val="005C0AEB"/>
  </w:style>
  <w:style w:type="paragraph" w:styleId="21">
    <w:name w:val="Quote"/>
    <w:basedOn w:val="a"/>
    <w:next w:val="a"/>
    <w:link w:val="22"/>
    <w:uiPriority w:val="29"/>
    <w:qFormat/>
    <w:rsid w:val="005C0AE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C0AEB"/>
    <w:rPr>
      <w:i/>
      <w:iCs/>
    </w:rPr>
  </w:style>
  <w:style w:type="paragraph" w:styleId="af0">
    <w:name w:val="Intense Quote"/>
    <w:basedOn w:val="a"/>
    <w:next w:val="a"/>
    <w:link w:val="af1"/>
    <w:uiPriority w:val="30"/>
    <w:qFormat/>
    <w:rsid w:val="005C0AEB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1">
    <w:name w:val="Выделенная цитата Знак"/>
    <w:basedOn w:val="a0"/>
    <w:link w:val="af0"/>
    <w:uiPriority w:val="30"/>
    <w:rsid w:val="005C0AEB"/>
    <w:rPr>
      <w:caps/>
      <w:color w:val="622423" w:themeColor="accent2" w:themeShade="7F"/>
      <w:spacing w:val="5"/>
      <w:sz w:val="20"/>
      <w:szCs w:val="20"/>
    </w:rPr>
  </w:style>
  <w:style w:type="character" w:styleId="af2">
    <w:name w:val="Subtle Emphasis"/>
    <w:uiPriority w:val="19"/>
    <w:qFormat/>
    <w:rsid w:val="005C0AEB"/>
    <w:rPr>
      <w:i/>
      <w:iCs/>
    </w:rPr>
  </w:style>
  <w:style w:type="character" w:styleId="af3">
    <w:name w:val="Intense Emphasis"/>
    <w:uiPriority w:val="21"/>
    <w:qFormat/>
    <w:rsid w:val="005C0AEB"/>
    <w:rPr>
      <w:i/>
      <w:iCs/>
      <w:caps/>
      <w:spacing w:val="10"/>
      <w:sz w:val="20"/>
      <w:szCs w:val="20"/>
    </w:rPr>
  </w:style>
  <w:style w:type="character" w:styleId="af4">
    <w:name w:val="Subtle Reference"/>
    <w:basedOn w:val="a0"/>
    <w:uiPriority w:val="31"/>
    <w:qFormat/>
    <w:rsid w:val="005C0AEB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5">
    <w:name w:val="Intense Reference"/>
    <w:uiPriority w:val="32"/>
    <w:qFormat/>
    <w:rsid w:val="005C0AEB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6">
    <w:name w:val="Book Title"/>
    <w:uiPriority w:val="33"/>
    <w:qFormat/>
    <w:rsid w:val="005C0AEB"/>
    <w:rPr>
      <w:caps/>
      <w:color w:val="622423" w:themeColor="accent2" w:themeShade="7F"/>
      <w:spacing w:val="5"/>
      <w:u w:color="622423" w:themeColor="accent2" w:themeShade="7F"/>
    </w:rPr>
  </w:style>
  <w:style w:type="paragraph" w:styleId="af7">
    <w:name w:val="TOC Heading"/>
    <w:basedOn w:val="1"/>
    <w:next w:val="a"/>
    <w:uiPriority w:val="39"/>
    <w:semiHidden/>
    <w:unhideWhenUsed/>
    <w:qFormat/>
    <w:rsid w:val="005C0AEB"/>
    <w:pPr>
      <w:outlineLvl w:val="9"/>
    </w:pPr>
    <w:rPr>
      <w:lang w:bidi="en-US"/>
    </w:rPr>
  </w:style>
  <w:style w:type="table" w:customStyle="1" w:styleId="111">
    <w:name w:val="Сетка таблицы111"/>
    <w:basedOn w:val="a1"/>
    <w:uiPriority w:val="59"/>
    <w:rsid w:val="000E670C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42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4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vesna&#1072;777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erspektiva-plus.pr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5B2F7-843A-4A71-9829-9AEF7491A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Oleg</cp:lastModifiedBy>
  <cp:revision>35</cp:revision>
  <dcterms:created xsi:type="dcterms:W3CDTF">2018-08-06T20:31:00Z</dcterms:created>
  <dcterms:modified xsi:type="dcterms:W3CDTF">2020-12-10T16:39:00Z</dcterms:modified>
</cp:coreProperties>
</file>